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518"/>
        <w:gridCol w:w="6521"/>
        <w:gridCol w:w="1873"/>
      </w:tblGrid>
      <w:tr w:rsidR="00FF19A4" w:rsidRPr="00EC0EC3" w:rsidTr="00FF19A4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6E2FC5" w:rsidRPr="00EC0EC3" w:rsidRDefault="006E2FC5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18915" cy="1000125"/>
                  <wp:effectExtent l="19050" t="0" r="0" b="0"/>
                  <wp:docPr id="1" name="Imagem 0" descr="paroqu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oquia.pn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lum bright="-10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054" cy="1001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6E2FC5" w:rsidRPr="00EC0EC3" w:rsidRDefault="006E2FC5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C3">
              <w:rPr>
                <w:rFonts w:ascii="Times New Roman" w:hAnsi="Times New Roman" w:cs="Times New Roman"/>
                <w:b/>
                <w:sz w:val="24"/>
                <w:szCs w:val="24"/>
              </w:rPr>
              <w:t>PARÓQUIA NOSSA SENHORA DE FÁTIMA</w:t>
            </w:r>
          </w:p>
          <w:p w:rsidR="006E2FC5" w:rsidRPr="00EC0EC3" w:rsidRDefault="006E2FC5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C5" w:rsidRPr="00EC0EC3" w:rsidRDefault="00FF19A4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C3">
              <w:rPr>
                <w:rFonts w:ascii="Times New Roman" w:hAnsi="Times New Roman" w:cs="Times New Roman"/>
                <w:b/>
                <w:sz w:val="24"/>
                <w:szCs w:val="24"/>
              </w:rPr>
              <w:t>Semana Nacional da Família</w:t>
            </w:r>
          </w:p>
          <w:p w:rsidR="006E2FC5" w:rsidRPr="00EC0EC3" w:rsidRDefault="006E2FC5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gramStart"/>
            <w:r w:rsidRPr="00EC0EC3">
              <w:rPr>
                <w:rFonts w:ascii="Times New Roman" w:hAnsi="Times New Roman" w:cs="Times New Roman"/>
                <w:b/>
                <w:sz w:val="24"/>
                <w:szCs w:val="24"/>
              </w:rPr>
              <w:t>à</w:t>
            </w:r>
            <w:proofErr w:type="gramEnd"/>
            <w:r w:rsidRPr="00EC0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de agosto de 2017</w:t>
            </w:r>
          </w:p>
          <w:p w:rsidR="006E2FC5" w:rsidRPr="00EC0EC3" w:rsidRDefault="006E2FC5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FC5" w:rsidRPr="00EC0EC3" w:rsidRDefault="006E2FC5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C3">
              <w:rPr>
                <w:rFonts w:ascii="Times New Roman" w:hAnsi="Times New Roman" w:cs="Times New Roman"/>
                <w:b/>
                <w:sz w:val="24"/>
                <w:szCs w:val="24"/>
              </w:rPr>
              <w:t>“FAMÍLIA, UMA LUZ PARA VIDA EM SOCIEDADE</w:t>
            </w:r>
            <w:proofErr w:type="gramStart"/>
            <w:r w:rsidRPr="00EC0EC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1873" w:type="dxa"/>
            <w:tcBorders>
              <w:top w:val="nil"/>
              <w:bottom w:val="nil"/>
              <w:right w:val="nil"/>
            </w:tcBorders>
          </w:tcPr>
          <w:p w:rsidR="006E2FC5" w:rsidRPr="00EC0EC3" w:rsidRDefault="006E2FC5" w:rsidP="00FE2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EC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9650" cy="1009650"/>
                  <wp:effectExtent l="19050" t="0" r="0" b="0"/>
                  <wp:docPr id="2" name="Imagem 1" descr="logo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6.png"/>
                          <pic:cNvPicPr/>
                        </pic:nvPicPr>
                        <pic:blipFill>
                          <a:blip r:embed="rId6" cstate="print">
                            <a:grayscl/>
                            <a:lum brigh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018" cy="1013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737C" w:rsidRPr="00EC0EC3" w:rsidRDefault="00E5737C" w:rsidP="00FE2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A4" w:rsidRPr="00EC0EC3" w:rsidRDefault="00E20F7C" w:rsidP="00FE2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EC3">
        <w:rPr>
          <w:rFonts w:ascii="Times New Roman" w:hAnsi="Times New Roman" w:cs="Times New Roman"/>
          <w:b/>
          <w:sz w:val="24"/>
          <w:szCs w:val="24"/>
          <w:u w:val="single"/>
        </w:rPr>
        <w:t>PROGRAMAÇÃO</w:t>
      </w:r>
    </w:p>
    <w:p w:rsidR="00AA6157" w:rsidRPr="00EC0EC3" w:rsidRDefault="00AA6157" w:rsidP="00FE2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12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18h (sábado): Carreata da Família / Responsável: Pastoral Familiar</w:t>
      </w:r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13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19h (domingo): 1</w:t>
      </w:r>
      <w:r w:rsidRPr="00EC0E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º</w:t>
      </w:r>
      <w:r w:rsidRPr="00EC0EEB">
        <w:rPr>
          <w:rFonts w:ascii="Times New Roman" w:hAnsi="Times New Roman" w:cs="Times New Roman"/>
          <w:sz w:val="24"/>
          <w:szCs w:val="24"/>
        </w:rPr>
        <w:t xml:space="preserve"> dia do Cerco de Jericó – Celebração Eucarística / Tema central: “</w:t>
      </w:r>
      <w:r w:rsidRPr="00EC0EEB">
        <w:rPr>
          <w:rFonts w:ascii="Times New Roman" w:hAnsi="Times New Roman" w:cs="Times New Roman"/>
          <w:sz w:val="24"/>
          <w:szCs w:val="24"/>
          <w:u w:val="single"/>
        </w:rPr>
        <w:t>A Família</w:t>
      </w:r>
      <w:r w:rsidRPr="00EC0EEB">
        <w:rPr>
          <w:rFonts w:ascii="Times New Roman" w:hAnsi="Times New Roman" w:cs="Times New Roman"/>
          <w:sz w:val="24"/>
          <w:szCs w:val="24"/>
        </w:rPr>
        <w:t xml:space="preserve">” (Leitura: </w:t>
      </w:r>
      <w:proofErr w:type="spellStart"/>
      <w:r w:rsidRPr="00EC0E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C0EEB">
        <w:rPr>
          <w:rFonts w:ascii="Times New Roman" w:hAnsi="Times New Roman" w:cs="Times New Roman"/>
          <w:sz w:val="24"/>
          <w:szCs w:val="24"/>
        </w:rPr>
        <w:t xml:space="preserve"> 16,11-15. </w:t>
      </w:r>
      <w:r w:rsidRPr="00EC0EEB">
        <w:rPr>
          <w:rFonts w:ascii="Times New Roman" w:hAnsi="Times New Roman" w:cs="Times New Roman"/>
          <w:i/>
          <w:sz w:val="24"/>
          <w:szCs w:val="24"/>
        </w:rPr>
        <w:t>Cf. Hora da Família, p.12</w:t>
      </w:r>
      <w:r w:rsidRPr="00EC0EEB">
        <w:rPr>
          <w:rFonts w:ascii="Times New Roman" w:hAnsi="Times New Roman" w:cs="Times New Roman"/>
          <w:sz w:val="24"/>
          <w:szCs w:val="24"/>
        </w:rPr>
        <w:t>) / Responsável: Padre Marcio / Animação: Grupo Anjos da Luz / Local: Igreja Matriz.</w:t>
      </w:r>
    </w:p>
    <w:p w:rsidR="007567ED" w:rsidRPr="00EC0EEB" w:rsidRDefault="007567ED" w:rsidP="007567ED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14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20h (segunda-feira): 2</w:t>
      </w:r>
      <w:r w:rsidRPr="00EC0E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º</w:t>
      </w:r>
      <w:r w:rsidRPr="00EC0EEB">
        <w:rPr>
          <w:rFonts w:ascii="Times New Roman" w:hAnsi="Times New Roman" w:cs="Times New Roman"/>
          <w:sz w:val="24"/>
          <w:szCs w:val="24"/>
        </w:rPr>
        <w:t xml:space="preserve"> dia do Cerco de Jericó / Tema central: “</w:t>
      </w:r>
      <w:r w:rsidRPr="00EC0EEB">
        <w:rPr>
          <w:rFonts w:ascii="Times New Roman" w:hAnsi="Times New Roman" w:cs="Times New Roman"/>
          <w:sz w:val="24"/>
          <w:szCs w:val="24"/>
          <w:u w:val="single"/>
        </w:rPr>
        <w:t>O perfil Mariano da Igreja</w:t>
      </w:r>
      <w:r w:rsidRPr="00EC0EEB">
        <w:rPr>
          <w:rFonts w:ascii="Times New Roman" w:hAnsi="Times New Roman" w:cs="Times New Roman"/>
          <w:sz w:val="24"/>
          <w:szCs w:val="24"/>
        </w:rPr>
        <w:t xml:space="preserve">” (Leitura: </w:t>
      </w:r>
      <w:proofErr w:type="spellStart"/>
      <w:r w:rsidRPr="00EC0EE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C0EEB">
        <w:rPr>
          <w:rFonts w:ascii="Times New Roman" w:hAnsi="Times New Roman" w:cs="Times New Roman"/>
          <w:sz w:val="24"/>
          <w:szCs w:val="24"/>
        </w:rPr>
        <w:t xml:space="preserve"> 1,13-14. </w:t>
      </w:r>
      <w:r w:rsidRPr="00EC0EEB">
        <w:rPr>
          <w:rFonts w:ascii="Times New Roman" w:hAnsi="Times New Roman" w:cs="Times New Roman"/>
          <w:i/>
          <w:sz w:val="24"/>
          <w:szCs w:val="24"/>
        </w:rPr>
        <w:t xml:space="preserve">Cf. Hora da Família, p.8) </w:t>
      </w:r>
      <w:r w:rsidRPr="00EC0EEB">
        <w:rPr>
          <w:rFonts w:ascii="Times New Roman" w:hAnsi="Times New Roman" w:cs="Times New Roman"/>
          <w:sz w:val="24"/>
          <w:szCs w:val="24"/>
        </w:rPr>
        <w:t>/ Responsável: Osmar/ Local: Igreja Matriz.</w:t>
      </w:r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15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20h (terça-feira): 3</w:t>
      </w:r>
      <w:r w:rsidRPr="00EC0E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º</w:t>
      </w:r>
      <w:r w:rsidRPr="00EC0EEB">
        <w:rPr>
          <w:rFonts w:ascii="Times New Roman" w:hAnsi="Times New Roman" w:cs="Times New Roman"/>
          <w:sz w:val="24"/>
          <w:szCs w:val="24"/>
        </w:rPr>
        <w:t xml:space="preserve"> dia do Cerco de Jericó / Tema central: “</w:t>
      </w:r>
      <w:r w:rsidRPr="00EC0EEB">
        <w:rPr>
          <w:rFonts w:ascii="Times New Roman" w:hAnsi="Times New Roman" w:cs="Times New Roman"/>
          <w:sz w:val="24"/>
          <w:szCs w:val="24"/>
          <w:u w:val="single"/>
        </w:rPr>
        <w:t>A necessária mudança de mentalidade e de estrutura</w:t>
      </w:r>
      <w:r w:rsidRPr="00EC0EEB">
        <w:rPr>
          <w:rFonts w:ascii="Times New Roman" w:hAnsi="Times New Roman" w:cs="Times New Roman"/>
          <w:sz w:val="24"/>
          <w:szCs w:val="24"/>
        </w:rPr>
        <w:t xml:space="preserve">” (Leitura: </w:t>
      </w:r>
      <w:proofErr w:type="spellStart"/>
      <w:r w:rsidRPr="00EC0EEB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EC0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0E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0EEB">
        <w:rPr>
          <w:rFonts w:ascii="Times New Roman" w:hAnsi="Times New Roman" w:cs="Times New Roman"/>
          <w:sz w:val="24"/>
          <w:szCs w:val="24"/>
        </w:rPr>
        <w:t xml:space="preserve">, 35-45. </w:t>
      </w:r>
      <w:r w:rsidRPr="00EC0EEB">
        <w:rPr>
          <w:rFonts w:ascii="Times New Roman" w:hAnsi="Times New Roman" w:cs="Times New Roman"/>
          <w:i/>
          <w:sz w:val="24"/>
          <w:szCs w:val="24"/>
        </w:rPr>
        <w:t>Cf. Hora da Família, p.18</w:t>
      </w:r>
      <w:r w:rsidRPr="00EC0EEB">
        <w:rPr>
          <w:rFonts w:ascii="Times New Roman" w:hAnsi="Times New Roman" w:cs="Times New Roman"/>
          <w:sz w:val="24"/>
          <w:szCs w:val="24"/>
        </w:rPr>
        <w:t>) / Responsável: RCC / Local: Igreja Matriz.</w:t>
      </w:r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16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20h (quarta-feira): 4</w:t>
      </w:r>
      <w:r w:rsidRPr="00EC0E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º</w:t>
      </w:r>
      <w:r w:rsidRPr="00EC0EEB">
        <w:rPr>
          <w:rFonts w:ascii="Times New Roman" w:hAnsi="Times New Roman" w:cs="Times New Roman"/>
          <w:sz w:val="24"/>
          <w:szCs w:val="24"/>
        </w:rPr>
        <w:t xml:space="preserve"> dia do Cerco de Jericó / Tema central: “</w:t>
      </w:r>
      <w:r w:rsidRPr="00EC0EEB">
        <w:rPr>
          <w:rFonts w:ascii="Times New Roman" w:hAnsi="Times New Roman" w:cs="Times New Roman"/>
          <w:sz w:val="24"/>
          <w:szCs w:val="24"/>
          <w:u w:val="single"/>
        </w:rPr>
        <w:t>Igreja, comunhão na diversidade</w:t>
      </w:r>
      <w:proofErr w:type="gramStart"/>
      <w:r w:rsidRPr="00EC0EEB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sz w:val="24"/>
          <w:szCs w:val="24"/>
        </w:rPr>
        <w:t xml:space="preserve">(Leitura: </w:t>
      </w:r>
      <w:proofErr w:type="gramStart"/>
      <w:r w:rsidRPr="00EC0EEB">
        <w:rPr>
          <w:rFonts w:ascii="Times New Roman" w:hAnsi="Times New Roman" w:cs="Times New Roman"/>
          <w:sz w:val="24"/>
          <w:szCs w:val="24"/>
        </w:rPr>
        <w:t>1Cor</w:t>
      </w:r>
      <w:proofErr w:type="gramEnd"/>
      <w:r w:rsidRPr="00EC0EEB">
        <w:rPr>
          <w:rFonts w:ascii="Times New Roman" w:hAnsi="Times New Roman" w:cs="Times New Roman"/>
          <w:sz w:val="24"/>
          <w:szCs w:val="24"/>
        </w:rPr>
        <w:t xml:space="preserve"> 12, 4-12. </w:t>
      </w:r>
      <w:r w:rsidRPr="00EC0EEB">
        <w:rPr>
          <w:rFonts w:ascii="Times New Roman" w:hAnsi="Times New Roman" w:cs="Times New Roman"/>
          <w:i/>
          <w:sz w:val="24"/>
          <w:szCs w:val="24"/>
        </w:rPr>
        <w:t>Cf. Hora da Família, p.22</w:t>
      </w:r>
      <w:r w:rsidRPr="00EC0EEB">
        <w:rPr>
          <w:rFonts w:ascii="Times New Roman" w:hAnsi="Times New Roman" w:cs="Times New Roman"/>
          <w:sz w:val="24"/>
          <w:szCs w:val="24"/>
        </w:rPr>
        <w:t>) / Responsável: RCC / Local: Capela NSL e SJ.</w:t>
      </w:r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17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20h (quinta-feira): 5</w:t>
      </w:r>
      <w:r w:rsidRPr="00EC0E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º</w:t>
      </w:r>
      <w:r w:rsidRPr="00EC0EEB">
        <w:rPr>
          <w:rFonts w:ascii="Times New Roman" w:hAnsi="Times New Roman" w:cs="Times New Roman"/>
          <w:sz w:val="24"/>
          <w:szCs w:val="24"/>
        </w:rPr>
        <w:t xml:space="preserve"> dia do Cerco de Jericó / Tema central: “</w:t>
      </w:r>
      <w:r w:rsidRPr="00EC0EEB">
        <w:rPr>
          <w:rFonts w:ascii="Times New Roman" w:hAnsi="Times New Roman" w:cs="Times New Roman"/>
          <w:sz w:val="24"/>
          <w:szCs w:val="24"/>
          <w:u w:val="single"/>
        </w:rPr>
        <w:t>O perdão na família: Fonte de reconciliação e libertação</w:t>
      </w:r>
      <w:r w:rsidRPr="00EC0EEB">
        <w:rPr>
          <w:rFonts w:ascii="Times New Roman" w:hAnsi="Times New Roman" w:cs="Times New Roman"/>
          <w:sz w:val="24"/>
          <w:szCs w:val="24"/>
        </w:rPr>
        <w:t xml:space="preserve">” (Leitura: </w:t>
      </w:r>
      <w:proofErr w:type="spellStart"/>
      <w:r w:rsidRPr="00EC0EEB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C0EEB">
        <w:rPr>
          <w:rFonts w:ascii="Times New Roman" w:hAnsi="Times New Roman" w:cs="Times New Roman"/>
          <w:sz w:val="24"/>
          <w:szCs w:val="24"/>
        </w:rPr>
        <w:t xml:space="preserve"> 12, 15-16. </w:t>
      </w:r>
      <w:r w:rsidRPr="00EC0EEB">
        <w:rPr>
          <w:rFonts w:ascii="Times New Roman" w:hAnsi="Times New Roman" w:cs="Times New Roman"/>
          <w:i/>
          <w:sz w:val="24"/>
          <w:szCs w:val="24"/>
        </w:rPr>
        <w:t>Cf. Hora da Família, p.27</w:t>
      </w:r>
      <w:r w:rsidRPr="00EC0EEB">
        <w:rPr>
          <w:rFonts w:ascii="Times New Roman" w:hAnsi="Times New Roman" w:cs="Times New Roman"/>
          <w:sz w:val="24"/>
          <w:szCs w:val="24"/>
        </w:rPr>
        <w:t>) / Responsável: Pastoral Familiar / Local: Igreja Matriz.</w:t>
      </w:r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18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20h (sexta-feira): 6</w:t>
      </w:r>
      <w:r w:rsidRPr="00EC0E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º</w:t>
      </w:r>
      <w:r w:rsidRPr="00EC0EEB">
        <w:rPr>
          <w:rFonts w:ascii="Times New Roman" w:hAnsi="Times New Roman" w:cs="Times New Roman"/>
          <w:sz w:val="24"/>
          <w:szCs w:val="24"/>
        </w:rPr>
        <w:t xml:space="preserve"> dia do Cerco de Jericó - Terço das Rosas / Tema central: “</w:t>
      </w:r>
      <w:r w:rsidRPr="00EC0EEB">
        <w:rPr>
          <w:rFonts w:ascii="Times New Roman" w:hAnsi="Times New Roman" w:cs="Times New Roman"/>
          <w:sz w:val="24"/>
          <w:szCs w:val="24"/>
          <w:u w:val="single"/>
        </w:rPr>
        <w:t>Serviço cristão ao mundo</w:t>
      </w:r>
      <w:r w:rsidRPr="00EC0EEB">
        <w:rPr>
          <w:rFonts w:ascii="Times New Roman" w:hAnsi="Times New Roman" w:cs="Times New Roman"/>
          <w:sz w:val="24"/>
          <w:szCs w:val="24"/>
        </w:rPr>
        <w:t xml:space="preserve">” (Leitura: </w:t>
      </w:r>
      <w:proofErr w:type="spellStart"/>
      <w:proofErr w:type="gramStart"/>
      <w:r w:rsidRPr="00EC0EEB">
        <w:rPr>
          <w:rFonts w:ascii="Times New Roman" w:hAnsi="Times New Roman" w:cs="Times New Roman"/>
          <w:sz w:val="24"/>
          <w:szCs w:val="24"/>
        </w:rPr>
        <w:t>Mt</w:t>
      </w:r>
      <w:proofErr w:type="spellEnd"/>
      <w:proofErr w:type="gramEnd"/>
      <w:r w:rsidRPr="00EC0EEB">
        <w:rPr>
          <w:rFonts w:ascii="Times New Roman" w:hAnsi="Times New Roman" w:cs="Times New Roman"/>
          <w:sz w:val="24"/>
          <w:szCs w:val="24"/>
        </w:rPr>
        <w:t xml:space="preserve"> 13, 33. </w:t>
      </w:r>
      <w:r w:rsidRPr="00EC0EEB">
        <w:rPr>
          <w:rFonts w:ascii="Times New Roman" w:hAnsi="Times New Roman" w:cs="Times New Roman"/>
          <w:i/>
          <w:sz w:val="24"/>
          <w:szCs w:val="24"/>
        </w:rPr>
        <w:t>Cf. Hora da Família, p.32</w:t>
      </w:r>
      <w:r w:rsidRPr="00EC0EEB">
        <w:rPr>
          <w:rFonts w:ascii="Times New Roman" w:hAnsi="Times New Roman" w:cs="Times New Roman"/>
          <w:sz w:val="24"/>
          <w:szCs w:val="24"/>
        </w:rPr>
        <w:t>) / Responsável: Célia / Local: Igreja Matriz.</w:t>
      </w:r>
    </w:p>
    <w:p w:rsidR="007567ED" w:rsidRPr="00EC0EEB" w:rsidRDefault="007567ED" w:rsidP="007567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EB">
        <w:rPr>
          <w:rFonts w:ascii="Times New Roman" w:hAnsi="Times New Roman" w:cs="Times New Roman"/>
          <w:b/>
          <w:sz w:val="24"/>
          <w:szCs w:val="24"/>
        </w:rPr>
        <w:t>Dia 19</w:t>
      </w:r>
      <w:r w:rsidRPr="00EC0EEB">
        <w:rPr>
          <w:rFonts w:ascii="Times New Roman" w:hAnsi="Times New Roman" w:cs="Times New Roman"/>
          <w:sz w:val="24"/>
          <w:szCs w:val="24"/>
        </w:rPr>
        <w:t xml:space="preserve"> – 20h (sábado): 7</w:t>
      </w:r>
      <w:r w:rsidRPr="00EC0E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º</w:t>
      </w:r>
      <w:r w:rsidRPr="00EC0EEB">
        <w:rPr>
          <w:rFonts w:ascii="Times New Roman" w:hAnsi="Times New Roman" w:cs="Times New Roman"/>
          <w:sz w:val="24"/>
          <w:szCs w:val="24"/>
        </w:rPr>
        <w:t xml:space="preserve"> dia do Cerco de Jericó – Celebração Eucarística / Tema central: “</w:t>
      </w:r>
      <w:r w:rsidRPr="00EC0EEB">
        <w:rPr>
          <w:rFonts w:ascii="Times New Roman" w:hAnsi="Times New Roman" w:cs="Times New Roman"/>
          <w:sz w:val="24"/>
          <w:szCs w:val="24"/>
          <w:u w:val="single"/>
        </w:rPr>
        <w:t>A Família promotora da misericórdia na sociedade”</w:t>
      </w:r>
      <w:r w:rsidRPr="00EC0EEB">
        <w:rPr>
          <w:rFonts w:ascii="Times New Roman" w:hAnsi="Times New Roman" w:cs="Times New Roman"/>
          <w:sz w:val="24"/>
          <w:szCs w:val="24"/>
        </w:rPr>
        <w:t xml:space="preserve"> (Leitura: </w:t>
      </w:r>
      <w:proofErr w:type="spellStart"/>
      <w:r w:rsidRPr="00EC0EEB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EC0EEB">
        <w:rPr>
          <w:rFonts w:ascii="Times New Roman" w:hAnsi="Times New Roman" w:cs="Times New Roman"/>
          <w:sz w:val="24"/>
          <w:szCs w:val="24"/>
        </w:rPr>
        <w:t xml:space="preserve"> 12, 1-2. </w:t>
      </w:r>
      <w:r w:rsidRPr="00EC0EEB">
        <w:rPr>
          <w:rFonts w:ascii="Times New Roman" w:hAnsi="Times New Roman" w:cs="Times New Roman"/>
          <w:i/>
          <w:sz w:val="24"/>
          <w:szCs w:val="24"/>
        </w:rPr>
        <w:t>Cf. Hora da Família, p.38</w:t>
      </w:r>
      <w:r w:rsidRPr="00EC0EEB">
        <w:rPr>
          <w:rFonts w:ascii="Times New Roman" w:hAnsi="Times New Roman" w:cs="Times New Roman"/>
          <w:sz w:val="24"/>
          <w:szCs w:val="24"/>
        </w:rPr>
        <w:t>) / Responsável: Padre Marcos / Animação: CEB São Paulo / Local: Igreja Matriz.</w:t>
      </w:r>
    </w:p>
    <w:p w:rsidR="00466665" w:rsidRPr="00EC0EC3" w:rsidRDefault="00466665" w:rsidP="00FE2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157" w:rsidRPr="00EC0EC3" w:rsidRDefault="00466665" w:rsidP="00FE2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EC3">
        <w:rPr>
          <w:rFonts w:ascii="Times New Roman" w:hAnsi="Times New Roman" w:cs="Times New Roman"/>
          <w:b/>
          <w:sz w:val="24"/>
          <w:szCs w:val="24"/>
          <w:u w:val="single"/>
        </w:rPr>
        <w:t>CERCO</w:t>
      </w:r>
    </w:p>
    <w:p w:rsidR="00786A32" w:rsidRPr="00EC0EC3" w:rsidRDefault="00786A32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1°. Dia</w:t>
      </w:r>
      <w:r w:rsidRPr="00EC0EC3">
        <w:rPr>
          <w:rFonts w:ascii="Times New Roman" w:hAnsi="Times New Roman" w:cs="Times New Roman"/>
          <w:sz w:val="24"/>
          <w:szCs w:val="24"/>
        </w:rPr>
        <w:t xml:space="preserve">: Rompendo muralhas de </w:t>
      </w:r>
      <w:r w:rsidR="00466665" w:rsidRPr="00EC0EC3">
        <w:rPr>
          <w:rFonts w:ascii="Times New Roman" w:hAnsi="Times New Roman" w:cs="Times New Roman"/>
          <w:sz w:val="24"/>
          <w:szCs w:val="24"/>
        </w:rPr>
        <w:t>in</w:t>
      </w:r>
      <w:r w:rsidR="00A529C8" w:rsidRPr="00EC0EC3">
        <w:rPr>
          <w:rFonts w:ascii="Times New Roman" w:hAnsi="Times New Roman" w:cs="Times New Roman"/>
          <w:sz w:val="24"/>
          <w:szCs w:val="24"/>
        </w:rPr>
        <w:t>justiça;</w:t>
      </w:r>
    </w:p>
    <w:p w:rsidR="00786A32" w:rsidRPr="00EC0EC3" w:rsidRDefault="00786A32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2°. Dia</w:t>
      </w:r>
      <w:r w:rsidRPr="00EC0EC3">
        <w:rPr>
          <w:rFonts w:ascii="Times New Roman" w:hAnsi="Times New Roman" w:cs="Times New Roman"/>
          <w:sz w:val="24"/>
          <w:szCs w:val="24"/>
        </w:rPr>
        <w:t>: Quebrando barreiras nos relacionamentos e na vida afetiva;</w:t>
      </w:r>
    </w:p>
    <w:p w:rsidR="00786A32" w:rsidRPr="00EC0EC3" w:rsidRDefault="00786A32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3°. Dia</w:t>
      </w:r>
      <w:r w:rsidRPr="00EC0EC3">
        <w:rPr>
          <w:rFonts w:ascii="Times New Roman" w:hAnsi="Times New Roman" w:cs="Times New Roman"/>
          <w:sz w:val="24"/>
          <w:szCs w:val="24"/>
        </w:rPr>
        <w:t>: Rompen</w:t>
      </w:r>
      <w:r w:rsidR="00A529C8" w:rsidRPr="00EC0EC3">
        <w:rPr>
          <w:rFonts w:ascii="Times New Roman" w:hAnsi="Times New Roman" w:cs="Times New Roman"/>
          <w:sz w:val="24"/>
          <w:szCs w:val="24"/>
        </w:rPr>
        <w:t>do muralhas na vida financeira;</w:t>
      </w:r>
    </w:p>
    <w:p w:rsidR="00786A32" w:rsidRPr="00EC0EC3" w:rsidRDefault="00786A32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4°. Dia</w:t>
      </w:r>
      <w:r w:rsidRPr="00EC0EC3">
        <w:rPr>
          <w:rFonts w:ascii="Times New Roman" w:hAnsi="Times New Roman" w:cs="Times New Roman"/>
          <w:sz w:val="24"/>
          <w:szCs w:val="24"/>
        </w:rPr>
        <w:t>: Quebrando muralhas no trabalho e no estudo;</w:t>
      </w:r>
    </w:p>
    <w:p w:rsidR="00786A32" w:rsidRPr="00EC0EC3" w:rsidRDefault="00786A32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5°. Dia</w:t>
      </w:r>
      <w:r w:rsidRPr="00EC0EC3">
        <w:rPr>
          <w:rFonts w:ascii="Times New Roman" w:hAnsi="Times New Roman" w:cs="Times New Roman"/>
          <w:sz w:val="24"/>
          <w:szCs w:val="24"/>
        </w:rPr>
        <w:t xml:space="preserve">: Rompendo barreiras </w:t>
      </w:r>
      <w:r w:rsidR="00466665" w:rsidRPr="00EC0EC3">
        <w:rPr>
          <w:rFonts w:ascii="Times New Roman" w:hAnsi="Times New Roman" w:cs="Times New Roman"/>
          <w:sz w:val="24"/>
          <w:szCs w:val="24"/>
        </w:rPr>
        <w:t>dos vícios</w:t>
      </w:r>
      <w:r w:rsidRPr="00EC0EC3">
        <w:rPr>
          <w:rFonts w:ascii="Times New Roman" w:hAnsi="Times New Roman" w:cs="Times New Roman"/>
          <w:sz w:val="24"/>
          <w:szCs w:val="24"/>
        </w:rPr>
        <w:t>;</w:t>
      </w:r>
    </w:p>
    <w:p w:rsidR="00786A32" w:rsidRPr="00EC0EC3" w:rsidRDefault="00786A32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6°. Dia</w:t>
      </w:r>
      <w:r w:rsidRPr="00EC0EC3">
        <w:rPr>
          <w:rFonts w:ascii="Times New Roman" w:hAnsi="Times New Roman" w:cs="Times New Roman"/>
          <w:sz w:val="24"/>
          <w:szCs w:val="24"/>
        </w:rPr>
        <w:t xml:space="preserve">: Rompendo barreiras </w:t>
      </w:r>
      <w:r w:rsidR="00A529C8" w:rsidRPr="00EC0EC3">
        <w:rPr>
          <w:rFonts w:ascii="Times New Roman" w:hAnsi="Times New Roman" w:cs="Times New Roman"/>
          <w:sz w:val="24"/>
          <w:szCs w:val="24"/>
        </w:rPr>
        <w:t>na saúde, acidentes e assaltos;</w:t>
      </w:r>
    </w:p>
    <w:p w:rsidR="00786A32" w:rsidRPr="00EC0EC3" w:rsidRDefault="00786A32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7°. Dia</w:t>
      </w:r>
      <w:r w:rsidRPr="00EC0EC3">
        <w:rPr>
          <w:rFonts w:ascii="Times New Roman" w:hAnsi="Times New Roman" w:cs="Times New Roman"/>
          <w:sz w:val="24"/>
          <w:szCs w:val="24"/>
        </w:rPr>
        <w:t>: Rompendo barreiras espirituais.</w:t>
      </w:r>
    </w:p>
    <w:p w:rsidR="00E20F7C" w:rsidRDefault="00E20F7C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FE1" w:rsidRDefault="006B7FE1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7FE1" w:rsidRPr="00EC0EC3" w:rsidRDefault="006B7FE1" w:rsidP="00FE2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6A32" w:rsidRDefault="00466665" w:rsidP="00FE2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E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ROTEIRO CELEBRATIVO</w:t>
      </w:r>
    </w:p>
    <w:p w:rsidR="006B7FE1" w:rsidRPr="00EC0EC3" w:rsidRDefault="006B7FE1" w:rsidP="00FE2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1C7" w:rsidRPr="00EC0EC3" w:rsidRDefault="003A1EFE" w:rsidP="00FE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 xml:space="preserve">Animador: </w:t>
      </w:r>
      <w:r w:rsidR="00466665" w:rsidRPr="00EC0EC3">
        <w:rPr>
          <w:rFonts w:ascii="Times New Roman" w:hAnsi="Times New Roman" w:cs="Times New Roman"/>
          <w:b/>
          <w:sz w:val="24"/>
          <w:szCs w:val="24"/>
        </w:rPr>
        <w:t>Acolhida dos participantes</w:t>
      </w:r>
      <w:r w:rsidR="005614BC" w:rsidRPr="00EC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4BC" w:rsidRPr="00EC0EC3">
        <w:rPr>
          <w:rFonts w:ascii="Times New Roman" w:hAnsi="Times New Roman" w:cs="Times New Roman"/>
          <w:sz w:val="24"/>
          <w:szCs w:val="24"/>
        </w:rPr>
        <w:t>(</w:t>
      </w:r>
      <w:r w:rsidR="005614BC" w:rsidRPr="00EC0EC3">
        <w:rPr>
          <w:rFonts w:ascii="Times New Roman" w:hAnsi="Times New Roman" w:cs="Times New Roman"/>
          <w:i/>
          <w:sz w:val="24"/>
          <w:szCs w:val="24"/>
        </w:rPr>
        <w:t>sugestão: Cf. Hora da Família, p</w:t>
      </w:r>
      <w:r w:rsidR="00744112">
        <w:rPr>
          <w:rFonts w:ascii="Times New Roman" w:hAnsi="Times New Roman" w:cs="Times New Roman"/>
          <w:i/>
          <w:sz w:val="24"/>
          <w:szCs w:val="24"/>
        </w:rPr>
        <w:t xml:space="preserve"> 38</w:t>
      </w:r>
      <w:proofErr w:type="gramStart"/>
      <w:r w:rsidR="005614BC" w:rsidRPr="00EC0E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6665" w:rsidRPr="00EC0EC3" w:rsidRDefault="00466665" w:rsidP="00FE2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Canto de animação</w:t>
      </w:r>
    </w:p>
    <w:p w:rsidR="00466665" w:rsidRPr="00EC0EC3" w:rsidRDefault="003A1EFE" w:rsidP="00FE2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 xml:space="preserve">Animador: </w:t>
      </w:r>
      <w:r w:rsidR="00466665" w:rsidRPr="00EC0EC3">
        <w:rPr>
          <w:rFonts w:ascii="Times New Roman" w:hAnsi="Times New Roman" w:cs="Times New Roman"/>
          <w:b/>
          <w:sz w:val="24"/>
          <w:szCs w:val="24"/>
        </w:rPr>
        <w:t>Comentário para acolhida do Santíssimo Sacramento</w:t>
      </w:r>
    </w:p>
    <w:p w:rsidR="00466665" w:rsidRPr="00EC0EC3" w:rsidRDefault="00466665" w:rsidP="00FE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 xml:space="preserve">Canto </w:t>
      </w:r>
      <w:r w:rsidRPr="00EC0EC3">
        <w:rPr>
          <w:rFonts w:ascii="Times New Roman" w:hAnsi="Times New Roman" w:cs="Times New Roman"/>
          <w:sz w:val="24"/>
          <w:szCs w:val="24"/>
        </w:rPr>
        <w:t>(</w:t>
      </w:r>
      <w:r w:rsidR="00842685" w:rsidRPr="00EC0EC3">
        <w:rPr>
          <w:rFonts w:ascii="Times New Roman" w:hAnsi="Times New Roman" w:cs="Times New Roman"/>
          <w:i/>
          <w:sz w:val="24"/>
          <w:szCs w:val="24"/>
        </w:rPr>
        <w:t>acolhida</w:t>
      </w:r>
      <w:r w:rsidRPr="00EC0EC3">
        <w:rPr>
          <w:rFonts w:ascii="Times New Roman" w:hAnsi="Times New Roman" w:cs="Times New Roman"/>
          <w:i/>
          <w:sz w:val="24"/>
          <w:szCs w:val="24"/>
        </w:rPr>
        <w:t xml:space="preserve"> o Santíssimo</w:t>
      </w:r>
      <w:r w:rsidRPr="00EC0EC3">
        <w:rPr>
          <w:rFonts w:ascii="Times New Roman" w:hAnsi="Times New Roman" w:cs="Times New Roman"/>
          <w:sz w:val="24"/>
          <w:szCs w:val="24"/>
        </w:rPr>
        <w:t>)</w:t>
      </w:r>
    </w:p>
    <w:p w:rsidR="00842685" w:rsidRPr="00EC0EC3" w:rsidRDefault="003A1EFE" w:rsidP="00FE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 xml:space="preserve">Animador: </w:t>
      </w:r>
      <w:r w:rsidR="00744112" w:rsidRPr="00EC0EC3">
        <w:rPr>
          <w:rFonts w:ascii="Times New Roman" w:hAnsi="Times New Roman" w:cs="Times New Roman"/>
          <w:b/>
          <w:sz w:val="24"/>
          <w:szCs w:val="24"/>
        </w:rPr>
        <w:t>Comentário</w:t>
      </w:r>
      <w:r w:rsidR="00842685" w:rsidRPr="00EC0EC3">
        <w:rPr>
          <w:rFonts w:ascii="Times New Roman" w:hAnsi="Times New Roman" w:cs="Times New Roman"/>
          <w:sz w:val="24"/>
          <w:szCs w:val="24"/>
        </w:rPr>
        <w:t xml:space="preserve"> (</w:t>
      </w:r>
      <w:r w:rsidR="00842685" w:rsidRPr="00EC0EC3">
        <w:rPr>
          <w:rFonts w:ascii="Times New Roman" w:hAnsi="Times New Roman" w:cs="Times New Roman"/>
          <w:i/>
          <w:sz w:val="24"/>
          <w:szCs w:val="24"/>
        </w:rPr>
        <w:t>propõe intenção do dia - cerco</w:t>
      </w:r>
      <w:r w:rsidR="00842685" w:rsidRPr="00EC0EC3">
        <w:rPr>
          <w:rFonts w:ascii="Times New Roman" w:hAnsi="Times New Roman" w:cs="Times New Roman"/>
          <w:sz w:val="24"/>
          <w:szCs w:val="24"/>
        </w:rPr>
        <w:t>)</w:t>
      </w:r>
    </w:p>
    <w:p w:rsidR="00842685" w:rsidRPr="00EC0EC3" w:rsidRDefault="00FA6284" w:rsidP="00FE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 xml:space="preserve">Acolhida </w:t>
      </w:r>
      <w:r w:rsidR="00842685" w:rsidRPr="00EC0EC3">
        <w:rPr>
          <w:rFonts w:ascii="Times New Roman" w:hAnsi="Times New Roman" w:cs="Times New Roman"/>
          <w:sz w:val="24"/>
          <w:szCs w:val="24"/>
        </w:rPr>
        <w:t>(</w:t>
      </w:r>
      <w:r w:rsidRPr="00EC0EC3">
        <w:rPr>
          <w:rFonts w:ascii="Times New Roman" w:hAnsi="Times New Roman" w:cs="Times New Roman"/>
          <w:i/>
          <w:sz w:val="24"/>
          <w:szCs w:val="24"/>
        </w:rPr>
        <w:t>acolhendo a Santíssima Trindade</w:t>
      </w:r>
      <w:r w:rsidRPr="00EC0EC3">
        <w:rPr>
          <w:rFonts w:ascii="Times New Roman" w:hAnsi="Times New Roman" w:cs="Times New Roman"/>
          <w:sz w:val="24"/>
          <w:szCs w:val="24"/>
        </w:rPr>
        <w:t>)</w:t>
      </w:r>
    </w:p>
    <w:p w:rsidR="00FA6284" w:rsidRPr="00EC0EC3" w:rsidRDefault="00FA6284" w:rsidP="00FE2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BC" w:rsidRPr="00EC0EC3" w:rsidRDefault="005614BC" w:rsidP="005614B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ORAÇÃO</w:t>
      </w:r>
    </w:p>
    <w:p w:rsidR="00BB5D0B" w:rsidRPr="00EC0EC3" w:rsidRDefault="00BB5D0B" w:rsidP="00FE2DC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Inicie a oração do Cerco de Jericó professando a fé cristã: </w:t>
      </w:r>
    </w:p>
    <w:p w:rsidR="00DD34AF" w:rsidRPr="00EC0EC3" w:rsidRDefault="00BB5D0B" w:rsidP="00FE2DC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Creio em Deus Pai Todo-Poderoso,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Criador do céu e da terra,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creio em Jesus Cristo Nosso Senhor,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que foi concebido pelo poder do Espírito Santo,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nasceu da Virgem Maria,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padeceu sob </w:t>
      </w:r>
      <w:proofErr w:type="spell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Pôncio</w:t>
      </w:r>
      <w:proofErr w:type="spell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Pilatos,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foi crucificado, morto e sepultado,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desceu à mansão dos mortos,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ressuscitou ao terceiro dia,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subiu aos céus,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está sentado à direita de Deus Pai,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 onde há de vir a julgar os vivos e os mortos.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Creio no Espírito Santo,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Santa Igreja Católica,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comunhão dos Santos,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remissão dos pecados,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ressurreição da carne,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 vida eterna.</w:t>
      </w:r>
    </w:p>
    <w:p w:rsidR="00FE2DC1" w:rsidRPr="00EC0EC3" w:rsidRDefault="00BB5D0B" w:rsidP="00FE2DC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Revista-se com a armadura de Deus, vestes espirituais de Efésios 6,10-18:</w:t>
      </w:r>
    </w:p>
    <w:p w:rsidR="00DD34AF" w:rsidRPr="00EC0EC3" w:rsidRDefault="00BB5D0B" w:rsidP="00FE2DC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Revisto-me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armadura de Deus, para resistir às ciladas do demônio. Pois não é contra homens de carne e sangue que tenho de lutar, mas contra os principados e potestades, contra os príncipes deste mundo tenebroso, contra as forças espirituais do mal (espalhadas) nos ares. Tomo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armadura de Deus, para resistir nos dias maus e manter-me inabalável no cumprimento do meu dever cristão. Permaneço alerta, à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cintura cingido com a verdade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corpo vestido com a couraça da justiça, e os pés calçados de prontidão para anunciar o Evangelho da paz. </w:t>
      </w:r>
      <w:proofErr w:type="spell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Embraço</w:t>
      </w:r>
      <w:proofErr w:type="spell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escudo da fé para apagar todos os dardos inflamados do Maligno. Tomo o capacete da salvação e a espada do Espírito, isto é, a palavra de Deus. Intensifico as minhas invocações e súplicas. Oro em toda circunstância, pelo Espírito, no qual persevero em intensa vigília de súplica por todos os cristãos.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Assuma sua autoridade espiritual e derrube as fortalezas da mente que impõem condição racional ao plano de Deus – II </w:t>
      </w:r>
      <w:proofErr w:type="spellStart"/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Corintios</w:t>
      </w:r>
      <w:proofErr w:type="spellEnd"/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10,3-7:</w:t>
      </w:r>
    </w:p>
    <w:p w:rsidR="00BB5D0B" w:rsidRPr="00EC0EC3" w:rsidRDefault="00BB5D0B" w:rsidP="00FE2DC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Porque, ainda que eu viva na carne, não milito segundo a carne. Não são carnais as armas com que eu luto. São poderosas, em Deus, capazes de arrasar fortificações. Na qualidade de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filho(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a) do Senhor, batizado(a) na Sua Igreja, eu aniquilo todo raciocínio e todo orgulho que se levanta contra o conhecimento de Deus, cativo todo pensamento e o reduzo à obediência a Cristo.</w:t>
      </w:r>
    </w:p>
    <w:p w:rsidR="00BB5D0B" w:rsidRPr="00EC0EC3" w:rsidRDefault="00BB5D0B" w:rsidP="00FE2DC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lastRenderedPageBreak/>
        <w:t>Recite o Salmo 90 (Ave Maria) e reforce a sua fé, reassuma a sua característica de filho de Deus e deixe-se envolver pela presença do Senhor:</w:t>
      </w:r>
    </w:p>
    <w:p w:rsidR="00BB5D0B" w:rsidRPr="00EC0EC3" w:rsidRDefault="00BB5D0B" w:rsidP="00FE2DC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 que habitas sob a proteção do Altíssimo, que moras à sombra do Onipotente, dize ao Senhor: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Sois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meu refúgio e minha cidadela, meu Deus, em que eu confio. É ele quem me livrará do laço do caçador, e da peste perniciosa. Ele me cobrirá com suas plumas, sob suas asas encontrarei refúgio. Sua fidelidade me será um escudo de proteção. Eu não temerei os terrores noturnos, nem a flecha que voa à luz do dia, nem a peste que se propaga nas trevas, nem o mal que grassa ao meio-dia. Caiam mil homens à minha esquerda e dez mil à minha direita, eu não serás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atingido(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a). Porém verei claramente, contemplarei o castigo dos pecadores, porque o Senhor é meu refúgio. Escolhi, por asilo, o Altíssimo. Nenhum mal me atingirá, nenhum flagelo chegará à minha vida, porque aos Seus anjos Ele mandou que me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guardem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todos os meus caminhos. Eles me sustentarão em suas mãos, para que eu não tropece em alguma pedra. Sobre serpente e víbora andarei, calcarei aos pés o leão e o dragão. ‘Pois que se uniu a mim, eu te livrarei; e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protegerei, pois conhece o Meu nome. Quando você me invocar, eu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a) atenderei; na tribulação estarei ao seu lado. Hei de livrá-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lo(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e o(a) cobrirei de glória. Será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favorecido(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a) de longos dias, e mostrar-lhe-ei a minha salvação.’</w:t>
      </w:r>
    </w:p>
    <w:p w:rsidR="00BB5D0B" w:rsidRPr="00EC0EC3" w:rsidRDefault="00BB5D0B" w:rsidP="00FE2DC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Ao sentir-se cheio do Espírito Santo, como Nossa Senhora no momento da concepção, cante a Magnífica (Lucas 1,46-55):</w:t>
      </w:r>
    </w:p>
    <w:p w:rsidR="00BB5D0B" w:rsidRPr="00EC0EC3" w:rsidRDefault="00BB5D0B" w:rsidP="00FE2DC1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Minha alma glorifica ao Senhor, meu espírito exulta de alegria em Deus, meu Salvador, porque olhou para sua (seu) pobre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serva(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o). Por isto, desde agora, me proclamarão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bem-aventurada(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o) todas as gerações, porque realizou em mim maravilhas aquele que é poderoso e cujo nome é Santo. Sua misericórdia se estende, de geração em geração, sobre os que o temem. Manifestou o poder do seu braço: desconcertou os corações dos soberbos.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Derrubou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trono os poderosos e exaltou os humildes.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Saciou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bens os indigentes e despediu de mãos vazias os ricos. Acolheu a mim, (diga seu nome), sua serva (seu servo), lembrado da sua misericórdia, conforme prometera a nossos pais, em favor de Abraão e sua posteridade, para sempre.</w:t>
      </w:r>
    </w:p>
    <w:p w:rsidR="00DD34AF" w:rsidRPr="00EC0EC3" w:rsidRDefault="00DD34AF" w:rsidP="00FE2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Canto</w:t>
      </w:r>
      <w:r w:rsidRPr="00EC0EC3">
        <w:rPr>
          <w:rFonts w:ascii="Times New Roman" w:hAnsi="Times New Roman" w:cs="Times New Roman"/>
          <w:sz w:val="24"/>
          <w:szCs w:val="24"/>
        </w:rPr>
        <w:t xml:space="preserve"> (</w:t>
      </w:r>
      <w:r w:rsidRPr="00EC0EC3">
        <w:rPr>
          <w:rFonts w:ascii="Times New Roman" w:hAnsi="Times New Roman" w:cs="Times New Roman"/>
          <w:i/>
          <w:sz w:val="24"/>
          <w:szCs w:val="24"/>
        </w:rPr>
        <w:t>aclamação Evangelho/Leitura)</w:t>
      </w:r>
    </w:p>
    <w:p w:rsidR="00DD34AF" w:rsidRPr="00EC0EC3" w:rsidRDefault="00DD34AF" w:rsidP="0078365B">
      <w:pPr>
        <w:shd w:val="clear" w:color="auto" w:fill="CCEC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Leitura</w:t>
      </w:r>
      <w:r w:rsidR="008156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296A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="0042296A">
        <w:rPr>
          <w:rFonts w:ascii="Times New Roman" w:hAnsi="Times New Roman" w:cs="Times New Roman"/>
          <w:sz w:val="24"/>
          <w:szCs w:val="24"/>
        </w:rPr>
        <w:t xml:space="preserve"> 12, 1-2</w:t>
      </w:r>
      <w:r w:rsidR="008E17B9">
        <w:rPr>
          <w:rFonts w:ascii="Times New Roman" w:hAnsi="Times New Roman" w:cs="Times New Roman"/>
          <w:sz w:val="24"/>
          <w:szCs w:val="24"/>
        </w:rPr>
        <w:t xml:space="preserve"> </w:t>
      </w:r>
      <w:r w:rsidRPr="00EC0EC3">
        <w:rPr>
          <w:rFonts w:ascii="Times New Roman" w:hAnsi="Times New Roman" w:cs="Times New Roman"/>
          <w:sz w:val="24"/>
          <w:szCs w:val="24"/>
        </w:rPr>
        <w:t>(</w:t>
      </w:r>
      <w:r w:rsidRPr="00EC0EC3">
        <w:rPr>
          <w:rFonts w:ascii="Times New Roman" w:hAnsi="Times New Roman" w:cs="Times New Roman"/>
          <w:i/>
          <w:sz w:val="24"/>
          <w:szCs w:val="24"/>
        </w:rPr>
        <w:t xml:space="preserve">Cf. Hora da </w:t>
      </w:r>
      <w:r w:rsidR="006F3B2C" w:rsidRPr="00EC0EC3">
        <w:rPr>
          <w:rFonts w:ascii="Times New Roman" w:hAnsi="Times New Roman" w:cs="Times New Roman"/>
          <w:i/>
          <w:sz w:val="24"/>
          <w:szCs w:val="24"/>
        </w:rPr>
        <w:t>Família</w:t>
      </w:r>
      <w:r w:rsidR="003625C4" w:rsidRPr="00EC0EC3">
        <w:rPr>
          <w:rFonts w:ascii="Times New Roman" w:hAnsi="Times New Roman" w:cs="Times New Roman"/>
          <w:i/>
          <w:sz w:val="24"/>
          <w:szCs w:val="24"/>
        </w:rPr>
        <w:t>, p.</w:t>
      </w:r>
      <w:proofErr w:type="gramStart"/>
      <w:r w:rsidR="006F3B2C">
        <w:rPr>
          <w:rFonts w:ascii="Times New Roman" w:hAnsi="Times New Roman" w:cs="Times New Roman"/>
          <w:i/>
          <w:sz w:val="24"/>
          <w:szCs w:val="24"/>
        </w:rPr>
        <w:t>3</w:t>
      </w:r>
      <w:r w:rsidR="0042296A">
        <w:rPr>
          <w:rFonts w:ascii="Times New Roman" w:hAnsi="Times New Roman" w:cs="Times New Roman"/>
          <w:i/>
          <w:sz w:val="24"/>
          <w:szCs w:val="24"/>
        </w:rPr>
        <w:t>8</w:t>
      </w:r>
      <w:r w:rsidRPr="00EC0EC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D34AF" w:rsidRPr="00EC0EC3" w:rsidRDefault="00DD34AF" w:rsidP="0078365B">
      <w:pPr>
        <w:shd w:val="clear" w:color="auto" w:fill="CCEC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Pr="00EC0EC3">
        <w:rPr>
          <w:rFonts w:ascii="Times New Roman" w:hAnsi="Times New Roman" w:cs="Times New Roman"/>
          <w:sz w:val="24"/>
          <w:szCs w:val="24"/>
        </w:rPr>
        <w:t>“</w:t>
      </w:r>
      <w:r w:rsidR="0042296A">
        <w:rPr>
          <w:rFonts w:ascii="Times New Roman" w:hAnsi="Times New Roman" w:cs="Times New Roman"/>
          <w:sz w:val="24"/>
          <w:szCs w:val="24"/>
        </w:rPr>
        <w:t>A Família promotora da misericórdia na sociedade</w:t>
      </w:r>
      <w:r w:rsidRPr="00EC0EC3">
        <w:rPr>
          <w:rFonts w:ascii="Times New Roman" w:hAnsi="Times New Roman" w:cs="Times New Roman"/>
          <w:sz w:val="24"/>
          <w:szCs w:val="24"/>
        </w:rPr>
        <w:t>”</w:t>
      </w:r>
    </w:p>
    <w:p w:rsidR="00BB5D0B" w:rsidRPr="00EC0EC3" w:rsidRDefault="00BB5D0B" w:rsidP="00FE2DC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Fique em pé e entre em batalha espiritual:</w:t>
      </w:r>
    </w:p>
    <w:p w:rsidR="00BB5D0B" w:rsidRPr="00EC0EC3" w:rsidRDefault="00BB5D0B" w:rsidP="0079143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Levanta-se Deus, por intercessão da bem-aventurada Virgem Maria, São Miguel Arcanjo e todas as milícias celestes; Que sejam dispersos os Seus inimigos, e fujam de Sua face todos os que Vos odeiam</w:t>
      </w:r>
      <w:r w:rsidR="00A322A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B5D0B" w:rsidRPr="00EC0EC3" w:rsidRDefault="00BB5D0B" w:rsidP="0079143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Invoque a presença do Senhor para combater ao seu lado, lembrando de que Ele é a videira e nós somos os ramos, e sem Ele, nada podemos fazer. Recite o Salmo 34,1-9 aqui adaptado, em voz alta: </w:t>
      </w:r>
    </w:p>
    <w:p w:rsidR="00BB5D0B" w:rsidRPr="00EC0EC3" w:rsidRDefault="00BB5D0B" w:rsidP="0079143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Lutai,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Senhor, contra os que me atacam; combatei meus inimigos. Empunhai o broquel e o escudo, e erguei-vos em meu socorro. Brandi a lança e sustai meus perseguidores. Dizei à minha alma: Eu sou a tua salvação. Então a minha alma exultará no Senhor, e se alegrará pelo seu auxílio.</w:t>
      </w:r>
    </w:p>
    <w:p w:rsidR="00BB5D0B" w:rsidRPr="00EC0EC3" w:rsidRDefault="00BB5D0B" w:rsidP="00FE2DC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 para a quebra de maldições</w:t>
      </w:r>
    </w:p>
    <w:p w:rsidR="00791434" w:rsidRDefault="00BB5D0B" w:rsidP="0079143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SENHOR JESUS CRISTO, que conferiu à Sua Santa Igreja a missão de curar os enfermos e libertar os cativos, na qualidade de batizado e na presença de teus Santos Anjos de batalha, em comunhão com meus irmãos e irmãs aqui presentes, por intercessão da Santíssima Virgem Maria, eu ORDENO em </w:t>
      </w:r>
      <w:r w:rsidR="00791434">
        <w:rPr>
          <w:rFonts w:ascii="Times New Roman" w:eastAsia="Times New Roman" w:hAnsi="Times New Roman" w:cs="Times New Roman"/>
          <w:sz w:val="24"/>
          <w:szCs w:val="24"/>
          <w:lang w:eastAsia="pt-BR"/>
        </w:rPr>
        <w:t>Teu Nome, que neste momento:</w:t>
      </w:r>
      <w:r w:rsidR="0079143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</w:t>
      </w:r>
      <w:proofErr w:type="gramStart"/>
      <w:r w:rsidR="007914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seja destruído todo e qualquer poder de Satanás e seus demônios que prejudica, escraviza e domina a minha vida, meus pensamentos, sentimentos, emoções e decisões;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destruído todo e qualquer poder de Satanás e seus demônios que pretende a minha ruína física, emocional, espiritual e financeira;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destruído todo e qualquer poder de Satanás e seus demônios que semeia ódio, desentendimento, mágoa, orgulho, fofoca, julgamento e falta de perdão no meu coração;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destruído todo e qualquer poder de Satanás e seus demônios que semeia a desunião na minha casa e na minha família;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destruído todo e qualquer poder de Satanás e seus demônios que pretende incutir em mim o conhecimento trazido por falsas doutrinas e religiões;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•  seja destruído todo e qualquer trabalho ou despacho realizado, escrito ou pronunciado contra a minha vida, saúde, casa, amados, bens materiais e fontes de suprimento;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destruído todo e qualquer feitiço, simpatia ou encantamento realizado para destruir a minha fé, esperança e caridade;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destruído e todo e qualquer envolvimento anterior que eu tive com doutrinas e religiões contrárias à fé Católica Apostólica Romana, especialmente as crenças que não reconhecem a Jesus Cristo como Messias, Deus e Senhor;</w:t>
      </w:r>
    </w:p>
    <w:p w:rsidR="00EC0EC3" w:rsidRDefault="00BB5D0B" w:rsidP="0079143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•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seja destruída toda e qualquer enfermidade física, emocional ou espiritual que se levantou contra a minha vida para me afastar de Ti, da verdadeira fé e da verdadeira paz;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destruída toda e qualquer enfermidade física que está prejudicando o meu corpo 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(mencionar a enfermidade)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•  seja destruído todo e qualquer problema emocional que me impede de viver a minha verdadeira vocação espiritual, e de ter alegria plena 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(mencionar a enfermidade).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br/>
      </w:r>
    </w:p>
    <w:p w:rsidR="0078365B" w:rsidRDefault="0078365B" w:rsidP="0078365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Oração de libertação</w:t>
      </w:r>
    </w:p>
    <w:p w:rsidR="0078365B" w:rsidRDefault="0078365B" w:rsidP="0078365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6C449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(</w:t>
      </w:r>
      <w:r w:rsidRPr="006C44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t-BR"/>
        </w:rPr>
        <w:t>em pé, segurando um crucifixo com a mão direita</w:t>
      </w:r>
      <w:proofErr w:type="gramStart"/>
      <w:r w:rsidRPr="006C449E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)</w:t>
      </w:r>
      <w:proofErr w:type="gramEnd"/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Levanta-se Deus, por intercessão da Bem-Aventurada Virgem Maria, São Miguel Arcanjo e todas as Milícias Celestes. Que sejam dispersos os seus inimigos e fujam de sua face todos os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Vos odeiam!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. Eis a Cruz do Senhor, fugi potências inimigas!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Venceu o leão da tribo de Judá, o descendente de Davi.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. Que a Tua misericórdia, senhor, seja sobre nós!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Como nós esperamos em Ti.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. Senhor, ouvi a minha oração.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E chegue a Vós o meu clamor.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. Das emboscadas do Demônio,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Livra-nos, Senhor.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Miguel Arcanjo, defendei-nos no combate. Sede o nosso refúgio contra as maldades e as ciladas do demônio. Ordene-lhe Deus, neste instante o pedimos, e vós, Príncipe da Milícia Celeste, pela Virtude Divina, precipitai no inferno a Satanás e a todos os espíritos malignos que andam pe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 mundo para perder as almas.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Miguel </w:t>
      </w:r>
      <w:proofErr w:type="gramStart"/>
      <w:r w:rsidRPr="00EC0EC3">
        <w:rPr>
          <w:rFonts w:ascii="Times New Roman" w:eastAsia="Times New Roman" w:hAnsi="Times New Roman" w:cs="Times New Roman"/>
          <w:sz w:val="24"/>
          <w:szCs w:val="24"/>
          <w:lang w:eastAsia="pt-BR"/>
        </w:rPr>
        <w:t>Arcanjo</w:t>
      </w:r>
      <w:proofErr w:type="gramEnd"/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</w:t>
      </w:r>
      <w:r w:rsidRPr="00EC0EC3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 Rogai por nós.</w:t>
      </w:r>
    </w:p>
    <w:p w:rsidR="006B0752" w:rsidRPr="00EC0EC3" w:rsidRDefault="006B0752" w:rsidP="00FE2DC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:rsidR="00593A94" w:rsidRDefault="00FE2DC1" w:rsidP="00593A94">
      <w:pPr>
        <w:shd w:val="clear" w:color="auto" w:fill="FFFFFF"/>
        <w:spacing w:after="158" w:line="240" w:lineRule="auto"/>
        <w:rPr>
          <w:rFonts w:ascii="Times New Roman" w:hAnsi="Times New Roman" w:cs="Times New Roman"/>
          <w:sz w:val="24"/>
          <w:szCs w:val="24"/>
        </w:rPr>
      </w:pPr>
      <w:r w:rsidRPr="00EC0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Benção do Santíssimo Sacramento</w:t>
      </w:r>
      <w:r w:rsidR="0079143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r w:rsidR="00D56CDC" w:rsidRPr="00EC0E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(Cantado)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Tão sublime Sacramento adoremos neste altar,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pois o Antigo Testamento deu ao Novo o seu lugar.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Venha </w:t>
      </w:r>
      <w:proofErr w:type="gramStart"/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fé por suplemento os sentidos completar.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Ao eterno Pai cantemos a Jesus, o redentor,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Ao Espírito exaltemos, na Trindade eterno amor.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Ao Deus uno e trino demos a alegria do louvor.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Amém!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3A1EFE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Padre</w:t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: Do céu lhes destes o pão.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56CDC" w:rsidRPr="00EC0EC3">
        <w:rPr>
          <w:rFonts w:ascii="Times New Roman" w:hAnsi="Times New Roman" w:cs="Times New Roman"/>
          <w:sz w:val="24"/>
          <w:szCs w:val="24"/>
        </w:rPr>
        <w:br/>
      </w:r>
      <w:r w:rsidR="00D56CDC"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Todos: Que contém todo o sabor.</w:t>
      </w:r>
      <w:r w:rsidR="00D56CDC"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94" w:rsidRDefault="00593A94" w:rsidP="00593A94">
      <w:pPr>
        <w:shd w:val="clear" w:color="auto" w:fill="FFFFFF"/>
        <w:spacing w:after="158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E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Oremos</w:t>
      </w:r>
      <w:r w:rsidRPr="00EC0EC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b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Padre: </w:t>
      </w:r>
      <w:proofErr w:type="gramStart"/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Senhor, que, neste admirável sacramento, nos deixastes o memorial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de vossa paixão, concedei-nos</w:t>
      </w:r>
      <w:proofErr w:type="gramEnd"/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graça de venerar de tal modo os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sagrados mistérios de vosso corpo e sangue, que possamos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xperimentar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sempre em nós o fruto de vossa redenção. Vós que viveis e reinais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com o Pai e o Espírito Santo.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Todos: Amém.</w:t>
      </w:r>
    </w:p>
    <w:p w:rsidR="007200CA" w:rsidRDefault="00D56CDC" w:rsidP="007200CA">
      <w:pPr>
        <w:shd w:val="clear" w:color="auto" w:fill="FFFFFF"/>
        <w:spacing w:after="15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(Segue-se a bênção do santíssimo)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Benção</w:t>
      </w:r>
      <w:r w:rsidRPr="00EC0EC3">
        <w:rPr>
          <w:rFonts w:ascii="Times New Roman" w:hAnsi="Times New Roman" w:cs="Times New Roman"/>
          <w:b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Deus vos abençoe e vos guarde!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Que Ele vos ilumine com a luz da sua face e vos seja favorável.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Que Ele vos mostre o seu rosto e vos traga a paz.</w:t>
      </w:r>
      <w:r w:rsidRPr="00EC0E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C0EC3">
        <w:rPr>
          <w:rFonts w:ascii="Times New Roman" w:hAnsi="Times New Roman" w:cs="Times New Roman"/>
          <w:sz w:val="24"/>
          <w:szCs w:val="24"/>
        </w:rPr>
        <w:br/>
      </w:r>
      <w:r w:rsidRPr="00EC0EC3">
        <w:rPr>
          <w:rFonts w:ascii="Times New Roman" w:hAnsi="Times New Roman" w:cs="Times New Roman"/>
          <w:sz w:val="24"/>
          <w:szCs w:val="24"/>
          <w:shd w:val="clear" w:color="auto" w:fill="FFFFFF"/>
        </w:rPr>
        <w:t>Que ele vos dê a saúde do corpo e da alma.</w:t>
      </w:r>
    </w:p>
    <w:p w:rsidR="007200CA" w:rsidRDefault="007200CA" w:rsidP="007200CA">
      <w:pPr>
        <w:shd w:val="clear" w:color="auto" w:fill="FFFFFF"/>
        <w:spacing w:after="15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5D0B" w:rsidRPr="00EC0EC3" w:rsidRDefault="00D56CDC" w:rsidP="007200CA">
      <w:pPr>
        <w:shd w:val="clear" w:color="auto" w:fill="FFFFFF"/>
        <w:spacing w:after="15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0EC3">
        <w:rPr>
          <w:rFonts w:ascii="Times New Roman" w:hAnsi="Times New Roman" w:cs="Times New Roman"/>
          <w:b/>
          <w:sz w:val="24"/>
          <w:szCs w:val="24"/>
        </w:rPr>
        <w:t>Canto Final</w:t>
      </w:r>
    </w:p>
    <w:sectPr w:rsidR="00BB5D0B" w:rsidRPr="00EC0EC3" w:rsidSect="00E57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A32"/>
    <w:rsid w:val="000331C7"/>
    <w:rsid w:val="000A14F1"/>
    <w:rsid w:val="000C0E49"/>
    <w:rsid w:val="000C411C"/>
    <w:rsid w:val="000D7B6C"/>
    <w:rsid w:val="00106B4A"/>
    <w:rsid w:val="001344E1"/>
    <w:rsid w:val="0016326C"/>
    <w:rsid w:val="00192897"/>
    <w:rsid w:val="001B4812"/>
    <w:rsid w:val="002255C5"/>
    <w:rsid w:val="0023218B"/>
    <w:rsid w:val="002635E8"/>
    <w:rsid w:val="00264966"/>
    <w:rsid w:val="002707C7"/>
    <w:rsid w:val="00283346"/>
    <w:rsid w:val="002944E1"/>
    <w:rsid w:val="003625C4"/>
    <w:rsid w:val="00366AF6"/>
    <w:rsid w:val="0039664C"/>
    <w:rsid w:val="003A1EFE"/>
    <w:rsid w:val="003B0697"/>
    <w:rsid w:val="0042296A"/>
    <w:rsid w:val="00441E28"/>
    <w:rsid w:val="00457A7F"/>
    <w:rsid w:val="00466665"/>
    <w:rsid w:val="004706FA"/>
    <w:rsid w:val="004846DB"/>
    <w:rsid w:val="004B5D8F"/>
    <w:rsid w:val="004B60E5"/>
    <w:rsid w:val="00533831"/>
    <w:rsid w:val="005614BC"/>
    <w:rsid w:val="00593A94"/>
    <w:rsid w:val="005A7D64"/>
    <w:rsid w:val="00635A10"/>
    <w:rsid w:val="006B0752"/>
    <w:rsid w:val="006B7FE1"/>
    <w:rsid w:val="006C2192"/>
    <w:rsid w:val="006E2FC5"/>
    <w:rsid w:val="006E58D4"/>
    <w:rsid w:val="006F3B2C"/>
    <w:rsid w:val="007200CA"/>
    <w:rsid w:val="00744112"/>
    <w:rsid w:val="007567ED"/>
    <w:rsid w:val="0078365B"/>
    <w:rsid w:val="00786A32"/>
    <w:rsid w:val="00791434"/>
    <w:rsid w:val="00794937"/>
    <w:rsid w:val="007D476E"/>
    <w:rsid w:val="008156BB"/>
    <w:rsid w:val="00842685"/>
    <w:rsid w:val="008949C8"/>
    <w:rsid w:val="008A2335"/>
    <w:rsid w:val="008A6F74"/>
    <w:rsid w:val="008A73C9"/>
    <w:rsid w:val="008E17B9"/>
    <w:rsid w:val="0093471C"/>
    <w:rsid w:val="00944D8B"/>
    <w:rsid w:val="0096694A"/>
    <w:rsid w:val="0097769C"/>
    <w:rsid w:val="00A322AA"/>
    <w:rsid w:val="00A529C8"/>
    <w:rsid w:val="00AA6157"/>
    <w:rsid w:val="00B170F1"/>
    <w:rsid w:val="00B56C5D"/>
    <w:rsid w:val="00BB5D0B"/>
    <w:rsid w:val="00C03C95"/>
    <w:rsid w:val="00C449D7"/>
    <w:rsid w:val="00CC1226"/>
    <w:rsid w:val="00CF6158"/>
    <w:rsid w:val="00D31AC5"/>
    <w:rsid w:val="00D56CDC"/>
    <w:rsid w:val="00D96489"/>
    <w:rsid w:val="00DC5B9A"/>
    <w:rsid w:val="00DC64F7"/>
    <w:rsid w:val="00DC6BCD"/>
    <w:rsid w:val="00DD34AF"/>
    <w:rsid w:val="00DD4804"/>
    <w:rsid w:val="00DE027A"/>
    <w:rsid w:val="00DE1CFF"/>
    <w:rsid w:val="00E01868"/>
    <w:rsid w:val="00E20F7C"/>
    <w:rsid w:val="00E5737C"/>
    <w:rsid w:val="00EA010F"/>
    <w:rsid w:val="00EC0EC3"/>
    <w:rsid w:val="00EE5E8B"/>
    <w:rsid w:val="00F50D35"/>
    <w:rsid w:val="00FA6284"/>
    <w:rsid w:val="00FE2DC1"/>
    <w:rsid w:val="00FF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26C"/>
    <w:rPr>
      <w:rFonts w:ascii="Calibri" w:hAnsi="Calibri"/>
    </w:rPr>
  </w:style>
  <w:style w:type="paragraph" w:styleId="Ttulo2">
    <w:name w:val="heading 2"/>
    <w:basedOn w:val="Normal"/>
    <w:link w:val="Ttulo2Char"/>
    <w:uiPriority w:val="9"/>
    <w:qFormat/>
    <w:rsid w:val="00BB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FC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B5D0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5D0B"/>
    <w:rPr>
      <w:i/>
      <w:iCs/>
    </w:rPr>
  </w:style>
  <w:style w:type="character" w:styleId="Forte">
    <w:name w:val="Strong"/>
    <w:basedOn w:val="Fontepargpadro"/>
    <w:uiPriority w:val="22"/>
    <w:qFormat/>
    <w:rsid w:val="00BB5D0B"/>
    <w:rPr>
      <w:b/>
      <w:bCs/>
    </w:rPr>
  </w:style>
  <w:style w:type="character" w:customStyle="1" w:styleId="apple-converted-space">
    <w:name w:val="apple-converted-space"/>
    <w:basedOn w:val="Fontepargpadro"/>
    <w:rsid w:val="00D5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1AC1-7901-49A4-8DAE-2BECC007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1806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Usuário</cp:lastModifiedBy>
  <cp:revision>10</cp:revision>
  <cp:lastPrinted>2017-08-08T15:13:00Z</cp:lastPrinted>
  <dcterms:created xsi:type="dcterms:W3CDTF">2017-08-09T21:03:00Z</dcterms:created>
  <dcterms:modified xsi:type="dcterms:W3CDTF">2017-08-10T14:30:00Z</dcterms:modified>
</cp:coreProperties>
</file>